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1" w:lineRule="auto"/>
        <w:ind w:firstLine="10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INFORMATIVA E CONSENSO INFORMATO PER PRESTAZIONI DI CONSULENZA PRESSO LO SPORTELLO DI ASCOLTO SCOLASTICO</w:t>
      </w:r>
    </w:p>
    <w:p w:rsidR="00000000" w:rsidDel="00000000" w:rsidP="00000000" w:rsidRDefault="00000000" w:rsidRPr="00000000" w14:paraId="00000005">
      <w:pPr>
        <w:pStyle w:val="Heading1"/>
        <w:spacing w:before="1" w:lineRule="auto"/>
        <w:ind w:firstLine="10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a.s. 2024-25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comunica che il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dott. Alessandro Polo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collaborerà con il nostro Istituto in qualità di psicologo nella gestione dello sportello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“Spazio Ascolto”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rivolto agli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alunni della Scuola secondaria di primo grado, ai genitori e al personale scolastico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Si tratta di uno spazio dedicato a coloro che desiderano confrontarsi su diverse tematiche legate al contesto scolastico, come ad esempio le relazioni con i compagni e/o i docenti, il rapporto figli-genitori, la motivazione allo studio e le svariate problematiche possono provocare ansia e smarrimento in questo periodo storico.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 sportello si propone inoltre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sostenere la genitorialità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collaborare con le famiglie per la prevenzione del disagio e dell’abbandono scolastico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al fine di promuovere negli studenti la motivazione allo studio e la fiducia in sé stessi.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L’accesso al servizio è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GRATUITO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avviene unicamente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 PRENOTAZIONE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secondo le seguenti modalità: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-scrivendo alla 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spazioascolto@comprensivosanzenone.edu.it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richiedendo un appuntamento con lo psicologo, il quale ricontatterà i richiedenti (alunni, genitori e personale scolastico) per concordare orario e sede del colloquio.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compilando un tagliandino (modalità valida solo per gli studenti) dove gli alunni indicheranno nome e cognome, classe di appartenenza, data e motivo della richiesta e inserendolo in apposite cassette presenti in entrambi le sedi della Scuola secondaria di 1° grado.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Affinché gli alunni possano accedere al servizio,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è necessario il consenso di entrambi i genitori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 tal fine, Vi chiediamo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compilare e di restituire ai docenti coordinatori il tagliando riportato al termine della presente comunicazione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Qualora entrambi i genitori, o anche uno solo di loro, neghino il consenso all’accesso allo sportello, i loro figli non potranno essere ricevuti, senza alcuna eccezione.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attività legate allo sportello di “Spazio Ascolto” verranno comunicate attraverso apposita circolare. Lo psicologo, in accordo con gli insegnanti, riceverà l’alunno durante l’orario scolastico nei giorni previsti dal servizio; il colloquio verrà svolto nella massima riservatezza e nel rispetto della privacy e avrà una durata indicativa di circa 20-30 minuti. Si precisa infine che il servizio non ha fini psicoterapeutici.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dott.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Alessandro Polo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psicologo psicoterapeuta iscritto all’Ordine degli Psicologi del Veneto con il n.8749, è il titolare del trattamento dei dati raccolti per lo svolgimento dell’incarico oggetto di contratto.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professionista, nello svolgimento delle proprie funzioni, è tenuto all’osservanza del Codice Deontologico degli Psicologi Italiani, reperibile on line sul sito dell’Ordine al seguente indirizzo www.ordinepsicologiveneto.it.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  <w:sectPr>
          <w:pgSz w:h="16840" w:w="11920" w:orient="portrait"/>
          <w:pgMar w:bottom="280" w:top="1360" w:left="1340" w:right="13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fine di permettere agli alunni di accedere allo sportello, si invitano i genitori dei medesimi a leggere l’informativa e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compilare la liberatoria di seguito riportata.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64" w:lineRule="auto"/>
        <w:ind w:left="100" w:firstLine="0"/>
        <w:rPr>
          <w:rFonts w:ascii="Times New Roman" w:cs="Times New Roman" w:eastAsia="Times New Roman" w:hAnsi="Times New Roman"/>
          <w:b w:val="1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PER LE SOTTOSCRIZIONI DELLA PERSONA ASSISTITA SCEGLIERE IL RIQUADRO APPROPRIATO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-179386</wp:posOffset>
                </wp:positionH>
                <wp:positionV relativeFrom="paragraph">
                  <wp:posOffset>152400</wp:posOffset>
                </wp:positionV>
                <wp:extent cx="6142037" cy="42291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70800" y="1662625"/>
                          <a:ext cx="6142037" cy="4229100"/>
                          <a:chOff x="3270800" y="1662625"/>
                          <a:chExt cx="5852200" cy="4235275"/>
                        </a:xfrm>
                      </wpg:grpSpPr>
                      <wpg:grpSp>
                        <wpg:cNvGrpSpPr/>
                        <wpg:grpSpPr>
                          <a:xfrm>
                            <a:off x="3272725" y="1664815"/>
                            <a:ext cx="5848350" cy="4230369"/>
                            <a:chOff x="0" y="0"/>
                            <a:chExt cx="5848350" cy="423036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8350" cy="4230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0" y="0"/>
                              <a:ext cx="5848350" cy="203684"/>
                            </a:xfrm>
                            <a:custGeom>
                              <a:rect b="b" l="l" r="r" t="t"/>
                              <a:pathLst>
                                <a:path extrusionOk="0" h="203684" w="5848350">
                                  <a:moveTo>
                                    <a:pt x="0" y="4178"/>
                                  </a:moveTo>
                                  <a:lnTo>
                                    <a:pt x="5848350" y="4178"/>
                                  </a:lnTo>
                                  <a:moveTo>
                                    <a:pt x="5843905" y="0"/>
                                  </a:moveTo>
                                  <a:lnTo>
                                    <a:pt x="5843905" y="203684"/>
                                  </a:lnTo>
                                  <a:moveTo>
                                    <a:pt x="5080" y="0"/>
                                  </a:moveTo>
                                  <a:lnTo>
                                    <a:pt x="5080" y="203684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4445" y="195850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4445" y="344696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4445" y="493543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4445" y="642389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445" y="791235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445" y="940082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4445" y="1088928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4445" y="1237774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445" y="1386621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4445" y="1535467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4445" y="1684313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4445" y="1833160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4445" y="1982006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445" y="2130853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4445" y="2279699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445" y="2428545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4445" y="2577392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445" y="2726238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4445" y="2875084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445" y="3023931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4445" y="3172777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4445" y="3321623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4445" y="3470470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4445" y="3619316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4445" y="3768162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4445" y="3917009"/>
                              <a:ext cx="5838825" cy="156680"/>
                            </a:xfrm>
                            <a:custGeom>
                              <a:rect b="b" l="l" r="r" t="t"/>
                              <a:pathLst>
                                <a:path extrusionOk="0" h="156680" w="5838825">
                                  <a:moveTo>
                                    <a:pt x="5838825" y="0"/>
                                  </a:moveTo>
                                  <a:lnTo>
                                    <a:pt x="5838825" y="15668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5668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4065855"/>
                              <a:ext cx="5848350" cy="164514"/>
                            </a:xfrm>
                            <a:custGeom>
                              <a:rect b="b" l="l" r="r" t="t"/>
                              <a:pathLst>
                                <a:path extrusionOk="0" h="164514" w="5848350">
                                  <a:moveTo>
                                    <a:pt x="5843905" y="0"/>
                                  </a:moveTo>
                                  <a:lnTo>
                                    <a:pt x="5843905" y="164514"/>
                                  </a:lnTo>
                                  <a:moveTo>
                                    <a:pt x="0" y="160858"/>
                                  </a:moveTo>
                                  <a:lnTo>
                                    <a:pt x="5848350" y="160858"/>
                                  </a:lnTo>
                                  <a:moveTo>
                                    <a:pt x="5080" y="0"/>
                                  </a:moveTo>
                                  <a:lnTo>
                                    <a:pt x="5080" y="164514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-179386</wp:posOffset>
                </wp:positionH>
                <wp:positionV relativeFrom="paragraph">
                  <wp:posOffset>152400</wp:posOffset>
                </wp:positionV>
                <wp:extent cx="6142037" cy="4229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2037" cy="422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ind w:left="10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MINORENNI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  <w:tab w:val="left" w:leader="none" w:pos="3003"/>
          <w:tab w:val="left" w:leader="none" w:pos="7222"/>
          <w:tab w:val="left" w:leader="none" w:pos="8874"/>
        </w:tabs>
        <w:spacing w:after="0" w:before="52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Sig.ra.................................................................................................................................................. madre del minorenne………………………………………………………………………………………………………….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"/>
          <w:tab w:val="left" w:leader="none" w:pos="1095"/>
        </w:tabs>
        <w:spacing w:after="0" w:before="4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nata</w:t>
        <w:tab/>
        <w:t xml:space="preserve">a</w:t>
        <w:tab/>
        <w:t xml:space="preserve">........................................………………………………………………………………………………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"/>
          <w:tab w:val="left" w:leader="none" w:pos="965"/>
          <w:tab w:val="left" w:leader="none" w:pos="1686"/>
        </w:tabs>
        <w:spacing w:after="0" w:before="4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residente a ……………..........................................................................................................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6"/>
        </w:tabs>
        <w:spacing w:after="0" w:before="4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via/piazza ..………………………….......................................................................................................n.….….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41"/>
        </w:tabs>
        <w:spacing w:after="0" w:before="41" w:line="280" w:lineRule="auto"/>
        <w:ind w:left="100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compreso quanto illustrato dal professionista e qui sopra riportato e decide con piena consapevolezza di prestare il proprio consenso affinché il figlio possa accedere alle prestazioni professionali rese dal dott. Alessandro Polo presso lo Sportello di ascolto.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5"/>
        </w:tabs>
        <w:spacing w:after="0" w:before="0" w:line="242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5"/>
        </w:tabs>
        <w:spacing w:after="0" w:before="0" w:line="242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della madre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9"/>
          <w:tab w:val="left" w:leader="none" w:pos="3003"/>
          <w:tab w:val="left" w:leader="none" w:pos="7222"/>
          <w:tab w:val="left" w:leader="none" w:pos="8874"/>
        </w:tabs>
        <w:spacing w:after="0" w:before="52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Sig......................................................................................................................................................... padre del minorenne………………………………………………………………………………………………………….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9"/>
          <w:tab w:val="left" w:leader="none" w:pos="1095"/>
        </w:tabs>
        <w:spacing w:after="0" w:before="4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nato</w:t>
        <w:tab/>
        <w:t xml:space="preserve">a</w:t>
        <w:tab/>
        <w:t xml:space="preserve">........................................………………………………………………………………………………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9"/>
          <w:tab w:val="left" w:leader="none" w:pos="965"/>
          <w:tab w:val="left" w:leader="none" w:pos="1686"/>
        </w:tabs>
        <w:spacing w:after="0" w:before="4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residente a ……………..........................................................................................................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06"/>
        </w:tabs>
        <w:spacing w:after="0" w:before="41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via/piazza ..………………………….......................................................................................................n.….….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41"/>
        </w:tabs>
        <w:spacing w:after="0" w:before="41" w:line="280" w:lineRule="auto"/>
        <w:ind w:left="100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 di aver compreso quanto illustrato dal professionista e qui sopra riportato e decide con piena consapevolezza di prestare il proprio consenso affinché il figlio possa accedere alle prestazioni professionali rese dal dott. Alessandro Polo presso lo Sportello di ascolto.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5"/>
        </w:tabs>
        <w:spacing w:after="0" w:before="0" w:line="242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25"/>
        </w:tabs>
        <w:spacing w:after="0" w:before="0" w:line="242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</w:t>
        <w:tab/>
        <w:t xml:space="preserve">Firma del padre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-141286</wp:posOffset>
                </wp:positionH>
                <wp:positionV relativeFrom="paragraph">
                  <wp:posOffset>94273</wp:posOffset>
                </wp:positionV>
                <wp:extent cx="6105525" cy="326090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70800" y="2383900"/>
                          <a:ext cx="6105525" cy="3260905"/>
                          <a:chOff x="3270800" y="2383900"/>
                          <a:chExt cx="5852200" cy="3118325"/>
                        </a:xfrm>
                      </wpg:grpSpPr>
                      <wpg:grpSp>
                        <wpg:cNvGrpSpPr/>
                        <wpg:grpSpPr>
                          <a:xfrm>
                            <a:off x="3272725" y="2384601"/>
                            <a:ext cx="5848350" cy="3116235"/>
                            <a:chOff x="0" y="0"/>
                            <a:chExt cx="5848350" cy="27908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848350" cy="2790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848350" cy="247650"/>
                            </a:xfrm>
                            <a:custGeom>
                              <a:rect b="b" l="l" r="r" t="t"/>
                              <a:pathLst>
                                <a:path extrusionOk="0" h="247650" w="5848350">
                                  <a:moveTo>
                                    <a:pt x="0" y="5080"/>
                                  </a:moveTo>
                                  <a:lnTo>
                                    <a:pt x="5848350" y="5080"/>
                                  </a:lnTo>
                                  <a:moveTo>
                                    <a:pt x="5843905" y="0"/>
                                  </a:moveTo>
                                  <a:lnTo>
                                    <a:pt x="5843905" y="247650"/>
                                  </a:lnTo>
                                  <a:moveTo>
                                    <a:pt x="5080" y="0"/>
                                  </a:moveTo>
                                  <a:lnTo>
                                    <a:pt x="5080" y="2476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445" y="23812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445" y="41910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445" y="60007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445" y="78105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445" y="96202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445" y="114300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445" y="132397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445" y="150495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445" y="168592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445" y="186690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445" y="204787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445" y="2228850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445" y="2409825"/>
                              <a:ext cx="5838825" cy="190500"/>
                            </a:xfrm>
                            <a:custGeom>
                              <a:rect b="b" l="l" r="r" t="t"/>
                              <a:pathLst>
                                <a:path extrusionOk="0" h="190500" w="5838825">
                                  <a:moveTo>
                                    <a:pt x="5838825" y="0"/>
                                  </a:moveTo>
                                  <a:lnTo>
                                    <a:pt x="5838825" y="190500"/>
                                  </a:lnTo>
                                  <a:moveTo>
                                    <a:pt x="0" y="0"/>
                                  </a:moveTo>
                                  <a:lnTo>
                                    <a:pt x="0" y="19050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2590800"/>
                              <a:ext cx="5848350" cy="200025"/>
                            </a:xfrm>
                            <a:custGeom>
                              <a:rect b="b" l="l" r="r" t="t"/>
                              <a:pathLst>
                                <a:path extrusionOk="0" h="200025" w="5848350">
                                  <a:moveTo>
                                    <a:pt x="5843905" y="0"/>
                                  </a:moveTo>
                                  <a:lnTo>
                                    <a:pt x="5843905" y="200025"/>
                                  </a:lnTo>
                                  <a:moveTo>
                                    <a:pt x="0" y="195580"/>
                                  </a:moveTo>
                                  <a:lnTo>
                                    <a:pt x="5848350" y="195580"/>
                                  </a:lnTo>
                                  <a:moveTo>
                                    <a:pt x="5080" y="0"/>
                                  </a:moveTo>
                                  <a:lnTo>
                                    <a:pt x="5080" y="200025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57150" y="50837"/>
                              <a:ext cx="2270998" cy="730582"/>
                            </a:xfrm>
                            <a:custGeom>
                              <a:rect b="b" l="l" r="r" t="t"/>
                              <a:pathLst>
                                <a:path extrusionOk="0" h="340995" w="1571625">
                                  <a:moveTo>
                                    <a:pt x="0" y="0"/>
                                  </a:moveTo>
                                  <a:lnTo>
                                    <a:pt x="0" y="340995"/>
                                  </a:lnTo>
                                  <a:lnTo>
                                    <a:pt x="1571625" y="340995"/>
                                  </a:lnTo>
                                  <a:lnTo>
                                    <a:pt x="15716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3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PERSONE SOTTO TUTELA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50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La Signora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/ Il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Sig.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7150" y="600087"/>
                              <a:ext cx="5742940" cy="1967001"/>
                            </a:xfrm>
                            <a:custGeom>
                              <a:rect b="b" l="l" r="r" t="t"/>
                              <a:pathLst>
                                <a:path extrusionOk="0" h="2138045" w="5742940">
                                  <a:moveTo>
                                    <a:pt x="0" y="0"/>
                                  </a:moveTo>
                                  <a:lnTo>
                                    <a:pt x="0" y="2138045"/>
                                  </a:lnTo>
                                  <a:lnTo>
                                    <a:pt x="5742940" y="2138045"/>
                                  </a:lnTo>
                                  <a:lnTo>
                                    <a:pt x="57429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34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nata/o a …………………………………………………………………………………………………….	il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 	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 	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/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 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0.999999046325684" w:line="279.99999046325684"/>
                                  <w:ind w:left="0" w:right="17.999999523162842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Tutore del minorenne...............................................................in ragione di (indicare provvedimento, Autorità emanante, data e numero) ....................................................................................................................................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residente a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…………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..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…………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.....................................................................................................................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0.99999904632568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in via/piazza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……………………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...............................................................................................................n.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…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.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…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0.999999046325684" w:line="279.99999046325684"/>
                                  <w:ind w:left="0" w:right="22.999999523162842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dichiara di aver compreso quanto illustrato dal professionista e qui sopra riportato e decide con piena consapevolezza di prestare il proprio consenso affinché il minore possa accedere alle prestazioni professionali rese dal dott. Alessandro Polo presso lo Sportello di ascolto.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37.9999876022339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37.9999876022339"/>
                                  <w:ind w:left="0" w:right="0" w:firstLine="0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Luogo e data	Firma del tutore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-141286</wp:posOffset>
                </wp:positionH>
                <wp:positionV relativeFrom="paragraph">
                  <wp:posOffset>94273</wp:posOffset>
                </wp:positionV>
                <wp:extent cx="6105525" cy="326090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5525" cy="3260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600" w:left="1340" w:right="13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  <w:jc w:val="both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Calibri" w:cs="Calibri" w:eastAsia="Calibri" w:hAnsi="Calibri"/>
    </w:rPr>
  </w:style>
  <w:style w:type="paragraph" w:styleId="Titolo1">
    <w:name w:val="heading 1"/>
    <w:basedOn w:val="Normale"/>
    <w:uiPriority w:val="9"/>
    <w:qFormat w:val="1"/>
    <w:pPr>
      <w:ind w:left="100"/>
      <w:jc w:val="both"/>
      <w:outlineLvl w:val="0"/>
    </w:pPr>
    <w:rPr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pPr>
      <w:spacing w:before="41"/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spacing w:before="1"/>
      <w:ind w:left="820" w:right="113" w:hanging="360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character" w:styleId="CorpotestoCarattere" w:customStyle="1">
    <w:name w:val="Corpo testo Carattere"/>
    <w:basedOn w:val="Carpredefinitoparagrafo"/>
    <w:link w:val="Corpotesto"/>
    <w:uiPriority w:val="1"/>
    <w:rsid w:val="00CC7201"/>
    <w:rPr>
      <w:rFonts w:ascii="Calibri" w:cs="Calibri" w:eastAsia="Calibri" w:hAnsi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 w:val="1"/>
    <w:rsid w:val="00DF3EC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F3ECA"/>
    <w:rPr>
      <w:rFonts w:ascii="Calibri" w:cs="Calibri" w:eastAsia="Calibri" w:hAnsi="Calibri"/>
    </w:rPr>
  </w:style>
  <w:style w:type="paragraph" w:styleId="Pidipagina">
    <w:name w:val="footer"/>
    <w:basedOn w:val="Normale"/>
    <w:link w:val="PidipaginaCarattere"/>
    <w:uiPriority w:val="99"/>
    <w:unhideWhenUsed w:val="1"/>
    <w:rsid w:val="00DF3ECA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F3ECA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pazioascolto@comprensivosanzenone.edu.it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2a2RoyNwZfXX8Rdu2LqrZjReHQ==">CgMxLjAyCGguZ2pkZ3hzOAByITFNUTVWN2ZFeDdMbVZILWVSbmNtaXd6bWE0cGUwSDRjOQ==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2023-11-27T15:33:00Z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87bfa592eef1660b73c7325080bc55616e23fc13c22d846d59168dbaf54e1df1</vt:lpwstr>
  </property>
</Properties>
</file>